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31BD5" w14:textId="77777777" w:rsidR="00C74611" w:rsidRPr="00C74611" w:rsidRDefault="00C74611" w:rsidP="00C746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6F629D" w14:textId="77777777" w:rsidR="005D3385" w:rsidRPr="00C74611" w:rsidRDefault="00C74611" w:rsidP="00C746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611">
        <w:rPr>
          <w:rFonts w:ascii="Times New Roman" w:hAnsi="Times New Roman" w:cs="Times New Roman"/>
          <w:b/>
          <w:sz w:val="24"/>
          <w:szCs w:val="24"/>
        </w:rPr>
        <w:t>ANKIETA PROGRAMU „CIEPŁE MIESZKANIE”</w:t>
      </w:r>
    </w:p>
    <w:p w14:paraId="6F270FA0" w14:textId="77777777" w:rsidR="00274644" w:rsidRDefault="00C74611" w:rsidP="00C746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Głównym celem Programu „Ciepłe Mieszkanie” jest wymiana nieefektywnego źródła ciepła, na nowe urządzenie prowadząc do zwiększenia efektywności energetycznej lokalu mieszkalnego, do którego Wnioskodawca posiada tytuł prawny. </w:t>
      </w:r>
    </w:p>
    <w:p w14:paraId="488F7139" w14:textId="77777777" w:rsidR="00B82DC5" w:rsidRDefault="00C74611" w:rsidP="00835C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Dlatego, aby poznać potrzeby mieszkańców </w:t>
      </w:r>
      <w:r w:rsidR="00274644">
        <w:rPr>
          <w:rFonts w:ascii="Times New Roman" w:hAnsi="Times New Roman" w:cs="Times New Roman"/>
          <w:sz w:val="24"/>
          <w:szCs w:val="24"/>
        </w:rPr>
        <w:t xml:space="preserve">naszej </w:t>
      </w:r>
      <w:r>
        <w:rPr>
          <w:rFonts w:ascii="Times New Roman" w:hAnsi="Times New Roman" w:cs="Times New Roman"/>
          <w:sz w:val="24"/>
          <w:szCs w:val="24"/>
        </w:rPr>
        <w:t xml:space="preserve">gminy, </w:t>
      </w:r>
      <w:r w:rsidR="00274644">
        <w:rPr>
          <w:rFonts w:ascii="Times New Roman" w:hAnsi="Times New Roman" w:cs="Times New Roman"/>
          <w:sz w:val="24"/>
          <w:szCs w:val="24"/>
        </w:rPr>
        <w:t>będących właścicielami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4644">
        <w:rPr>
          <w:rFonts w:ascii="Times New Roman" w:hAnsi="Times New Roman" w:cs="Times New Roman"/>
          <w:b/>
          <w:sz w:val="24"/>
          <w:szCs w:val="24"/>
          <w:u w:val="single"/>
        </w:rPr>
        <w:t>budynków wielorodzinnych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C74611">
        <w:rPr>
          <w:rFonts w:ascii="Times New Roman" w:hAnsi="Times New Roman" w:cs="Times New Roman"/>
          <w:sz w:val="24"/>
          <w:szCs w:val="24"/>
        </w:rPr>
        <w:t>którzy nie</w:t>
      </w:r>
      <w:r w:rsidRPr="007F03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4611">
        <w:rPr>
          <w:rFonts w:ascii="Times New Roman" w:hAnsi="Times New Roman" w:cs="Times New Roman"/>
          <w:sz w:val="24"/>
          <w:szCs w:val="24"/>
        </w:rPr>
        <w:t>mogli z pr</w:t>
      </w:r>
      <w:r>
        <w:rPr>
          <w:rFonts w:ascii="Times New Roman" w:hAnsi="Times New Roman" w:cs="Times New Roman"/>
          <w:sz w:val="24"/>
          <w:szCs w:val="24"/>
        </w:rPr>
        <w:t>zyczyn for</w:t>
      </w:r>
      <w:r w:rsidR="00274644">
        <w:rPr>
          <w:rFonts w:ascii="Times New Roman" w:hAnsi="Times New Roman" w:cs="Times New Roman"/>
          <w:sz w:val="24"/>
          <w:szCs w:val="24"/>
        </w:rPr>
        <w:t xml:space="preserve">malnych skorzystać z wcześniejszych programów realizowanych przez Wojewódzki Fundusz Ochrony Środowiska i Gospodarki Wodnej prosimy o uzupełnienie ankiety zgodnie ze stanem faktycznym.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65"/>
        <w:gridCol w:w="5310"/>
        <w:gridCol w:w="4381"/>
      </w:tblGrid>
      <w:tr w:rsidR="00274644" w14:paraId="22E16BAB" w14:textId="77777777" w:rsidTr="00835C4C">
        <w:tc>
          <w:tcPr>
            <w:tcW w:w="366" w:type="pct"/>
            <w:shd w:val="clear" w:color="auto" w:fill="8DB3E2" w:themeFill="text2" w:themeFillTint="66"/>
          </w:tcPr>
          <w:p w14:paraId="41F77A8A" w14:textId="77777777" w:rsidR="00274644" w:rsidRDefault="00274644" w:rsidP="0027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39" w:type="pct"/>
            <w:shd w:val="clear" w:color="auto" w:fill="B8CCE4" w:themeFill="accent1" w:themeFillTint="66"/>
          </w:tcPr>
          <w:p w14:paraId="4E24CA03" w14:textId="77777777" w:rsidR="00274644" w:rsidRDefault="00274644" w:rsidP="00B8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095" w:type="pct"/>
          </w:tcPr>
          <w:p w14:paraId="7466B2AC" w14:textId="77777777" w:rsidR="00274644" w:rsidRDefault="00274644" w:rsidP="00C7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644" w14:paraId="009FC0AB" w14:textId="77777777" w:rsidTr="00835C4C">
        <w:tc>
          <w:tcPr>
            <w:tcW w:w="366" w:type="pct"/>
            <w:shd w:val="clear" w:color="auto" w:fill="8DB3E2" w:themeFill="text2" w:themeFillTint="66"/>
          </w:tcPr>
          <w:p w14:paraId="3CEC4A46" w14:textId="77777777" w:rsidR="00274644" w:rsidRDefault="00274644" w:rsidP="0027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39" w:type="pct"/>
            <w:shd w:val="clear" w:color="auto" w:fill="B8CCE4" w:themeFill="accent1" w:themeFillTint="66"/>
          </w:tcPr>
          <w:p w14:paraId="4FEA4063" w14:textId="77777777" w:rsidR="00274644" w:rsidRDefault="00274644" w:rsidP="00B8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 zamieszkania </w:t>
            </w:r>
          </w:p>
        </w:tc>
        <w:tc>
          <w:tcPr>
            <w:tcW w:w="2095" w:type="pct"/>
          </w:tcPr>
          <w:p w14:paraId="68B4F173" w14:textId="77777777" w:rsidR="00274644" w:rsidRDefault="00274644" w:rsidP="00C7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644" w14:paraId="33803AD8" w14:textId="77777777" w:rsidTr="00835C4C">
        <w:tc>
          <w:tcPr>
            <w:tcW w:w="366" w:type="pct"/>
            <w:shd w:val="clear" w:color="auto" w:fill="8DB3E2" w:themeFill="text2" w:themeFillTint="66"/>
          </w:tcPr>
          <w:p w14:paraId="0BAF0537" w14:textId="77777777" w:rsidR="00274644" w:rsidRDefault="00274644" w:rsidP="0027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39" w:type="pct"/>
            <w:shd w:val="clear" w:color="auto" w:fill="B8CCE4" w:themeFill="accent1" w:themeFillTint="66"/>
          </w:tcPr>
          <w:p w14:paraId="5467BF16" w14:textId="77777777" w:rsidR="00274644" w:rsidRDefault="00B82DC5" w:rsidP="00B8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do korespondencji (jeśli dotyczy)</w:t>
            </w:r>
          </w:p>
        </w:tc>
        <w:tc>
          <w:tcPr>
            <w:tcW w:w="2095" w:type="pct"/>
          </w:tcPr>
          <w:p w14:paraId="2B1A8580" w14:textId="77777777" w:rsidR="00274644" w:rsidRDefault="00274644" w:rsidP="00C7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644" w14:paraId="44B8D88B" w14:textId="77777777" w:rsidTr="00835C4C">
        <w:tc>
          <w:tcPr>
            <w:tcW w:w="366" w:type="pct"/>
            <w:shd w:val="clear" w:color="auto" w:fill="8DB3E2" w:themeFill="text2" w:themeFillTint="66"/>
          </w:tcPr>
          <w:p w14:paraId="595E44E9" w14:textId="77777777" w:rsidR="00274644" w:rsidRDefault="00274644" w:rsidP="0027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39" w:type="pct"/>
            <w:shd w:val="clear" w:color="auto" w:fill="B8CCE4" w:themeFill="accent1" w:themeFillTint="66"/>
          </w:tcPr>
          <w:p w14:paraId="108693B0" w14:textId="77777777" w:rsidR="00274644" w:rsidRDefault="00B82DC5" w:rsidP="00B8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budynku w którym będzie wymieniane źródło ciepła (jeśli jest inny niż w pkt. 2)</w:t>
            </w:r>
          </w:p>
        </w:tc>
        <w:tc>
          <w:tcPr>
            <w:tcW w:w="2095" w:type="pct"/>
          </w:tcPr>
          <w:p w14:paraId="15DC6FC7" w14:textId="77777777" w:rsidR="00274644" w:rsidRDefault="00274644" w:rsidP="00C7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644" w14:paraId="79B21B6A" w14:textId="77777777" w:rsidTr="00835C4C">
        <w:tc>
          <w:tcPr>
            <w:tcW w:w="366" w:type="pct"/>
            <w:shd w:val="clear" w:color="auto" w:fill="8DB3E2" w:themeFill="text2" w:themeFillTint="66"/>
          </w:tcPr>
          <w:p w14:paraId="02582FA1" w14:textId="77777777" w:rsidR="00274644" w:rsidRDefault="00274644" w:rsidP="0027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39" w:type="pct"/>
            <w:shd w:val="clear" w:color="auto" w:fill="B8CCE4" w:themeFill="accent1" w:themeFillTint="66"/>
          </w:tcPr>
          <w:p w14:paraId="0C27F2E2" w14:textId="77777777" w:rsidR="00274644" w:rsidRDefault="00B82DC5" w:rsidP="00B8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ewidencyjny działki</w:t>
            </w:r>
          </w:p>
        </w:tc>
        <w:tc>
          <w:tcPr>
            <w:tcW w:w="2095" w:type="pct"/>
          </w:tcPr>
          <w:p w14:paraId="739D6ED7" w14:textId="77777777" w:rsidR="00274644" w:rsidRDefault="00274644" w:rsidP="00C7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644" w14:paraId="1DFBE675" w14:textId="77777777" w:rsidTr="00835C4C">
        <w:tc>
          <w:tcPr>
            <w:tcW w:w="366" w:type="pct"/>
            <w:shd w:val="clear" w:color="auto" w:fill="8DB3E2" w:themeFill="text2" w:themeFillTint="66"/>
          </w:tcPr>
          <w:p w14:paraId="40D2A306" w14:textId="77777777" w:rsidR="00274644" w:rsidRDefault="00274644" w:rsidP="0027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39" w:type="pct"/>
            <w:shd w:val="clear" w:color="auto" w:fill="B8CCE4" w:themeFill="accent1" w:themeFillTint="66"/>
          </w:tcPr>
          <w:p w14:paraId="6BC4FE36" w14:textId="77777777" w:rsidR="00274644" w:rsidRDefault="00B82DC5" w:rsidP="00B8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księgi wieczystej budynku</w:t>
            </w:r>
          </w:p>
        </w:tc>
        <w:tc>
          <w:tcPr>
            <w:tcW w:w="2095" w:type="pct"/>
          </w:tcPr>
          <w:p w14:paraId="7F594012" w14:textId="77777777" w:rsidR="00274644" w:rsidRDefault="00274644" w:rsidP="00C7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644" w14:paraId="44B24581" w14:textId="77777777" w:rsidTr="00835C4C">
        <w:tc>
          <w:tcPr>
            <w:tcW w:w="366" w:type="pct"/>
            <w:shd w:val="clear" w:color="auto" w:fill="8DB3E2" w:themeFill="text2" w:themeFillTint="66"/>
          </w:tcPr>
          <w:p w14:paraId="63C4C9FA" w14:textId="77777777" w:rsidR="00274644" w:rsidRDefault="00274644" w:rsidP="0027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39" w:type="pct"/>
            <w:shd w:val="clear" w:color="auto" w:fill="B8CCE4" w:themeFill="accent1" w:themeFillTint="66"/>
          </w:tcPr>
          <w:p w14:paraId="0F8573DC" w14:textId="77777777" w:rsidR="00274644" w:rsidRDefault="00B82DC5" w:rsidP="00B8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kontaktowy/email</w:t>
            </w:r>
          </w:p>
        </w:tc>
        <w:tc>
          <w:tcPr>
            <w:tcW w:w="2095" w:type="pct"/>
          </w:tcPr>
          <w:p w14:paraId="0DBA71F4" w14:textId="77777777" w:rsidR="00274644" w:rsidRDefault="00274644" w:rsidP="00C7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644" w14:paraId="73E933FE" w14:textId="77777777" w:rsidTr="00835C4C">
        <w:tc>
          <w:tcPr>
            <w:tcW w:w="366" w:type="pct"/>
            <w:shd w:val="clear" w:color="auto" w:fill="8DB3E2" w:themeFill="text2" w:themeFillTint="66"/>
          </w:tcPr>
          <w:p w14:paraId="0621319F" w14:textId="77777777" w:rsidR="00274644" w:rsidRDefault="00274644" w:rsidP="0027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39" w:type="pct"/>
            <w:shd w:val="clear" w:color="auto" w:fill="B8CCE4" w:themeFill="accent1" w:themeFillTint="66"/>
          </w:tcPr>
          <w:p w14:paraId="42794660" w14:textId="77777777" w:rsidR="00274644" w:rsidRDefault="00B82DC5" w:rsidP="00B8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źródła ciepła w budynku (rodzaj opału, wiek, klasa energetyczności)</w:t>
            </w:r>
          </w:p>
        </w:tc>
        <w:tc>
          <w:tcPr>
            <w:tcW w:w="2095" w:type="pct"/>
          </w:tcPr>
          <w:p w14:paraId="418DB1C2" w14:textId="77777777" w:rsidR="00274644" w:rsidRDefault="00274644" w:rsidP="00C74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DC5" w14:paraId="1CFD37C4" w14:textId="77777777" w:rsidTr="00835C4C">
        <w:tc>
          <w:tcPr>
            <w:tcW w:w="366" w:type="pct"/>
            <w:shd w:val="clear" w:color="auto" w:fill="8DB3E2" w:themeFill="text2" w:themeFillTint="66"/>
          </w:tcPr>
          <w:p w14:paraId="547C9347" w14:textId="77777777" w:rsidR="00B82DC5" w:rsidRDefault="00B82DC5" w:rsidP="0027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39" w:type="pct"/>
            <w:shd w:val="clear" w:color="auto" w:fill="B8CCE4" w:themeFill="accent1" w:themeFillTint="66"/>
          </w:tcPr>
          <w:p w14:paraId="4A2AFC4F" w14:textId="77777777" w:rsidR="00B82DC5" w:rsidRDefault="00B82DC5" w:rsidP="00B8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źródła ciepła, który ma być wymieniony</w:t>
            </w:r>
          </w:p>
        </w:tc>
        <w:tc>
          <w:tcPr>
            <w:tcW w:w="2095" w:type="pct"/>
          </w:tcPr>
          <w:p w14:paraId="6E1E43A7" w14:textId="77777777" w:rsidR="00B82DC5" w:rsidRDefault="00B82DC5" w:rsidP="00B82DC5">
            <w:pPr>
              <w:pStyle w:val="Akapitzlist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pompa ciepła powietrze/powietrz</w:t>
            </w:r>
          </w:p>
          <w:p w14:paraId="1A165F85" w14:textId="77777777" w:rsidR="00B82DC5" w:rsidRDefault="00B82DC5" w:rsidP="00B82DC5">
            <w:pPr>
              <w:pStyle w:val="Akapitzlist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pompa ciepła powietrze/woda</w:t>
            </w:r>
          </w:p>
          <w:p w14:paraId="675B42E9" w14:textId="77777777" w:rsidR="00B82DC5" w:rsidRDefault="00B82DC5" w:rsidP="00B82DC5">
            <w:pPr>
              <w:pStyle w:val="Akapitzlist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kocioł o podwyższonym standardzie A++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pellet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22DD6E" w14:textId="77777777" w:rsidR="00B82DC5" w:rsidRDefault="00B82DC5" w:rsidP="00B82DC5">
            <w:pPr>
              <w:pStyle w:val="Akapitzlist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kocioł gazowy kondensacyjny</w:t>
            </w:r>
          </w:p>
          <w:p w14:paraId="5B95974E" w14:textId="77777777" w:rsidR="00B82DC5" w:rsidRDefault="00B82DC5" w:rsidP="00B82DC5">
            <w:pPr>
              <w:pStyle w:val="Akapitzlist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ogrzewanie elektryczne</w:t>
            </w:r>
          </w:p>
          <w:p w14:paraId="14DA7D14" w14:textId="77777777" w:rsidR="00B82DC5" w:rsidRPr="00C5753D" w:rsidRDefault="00B82DC5" w:rsidP="00C57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DC5" w14:paraId="6138A1B1" w14:textId="77777777" w:rsidTr="00835C4C">
        <w:tc>
          <w:tcPr>
            <w:tcW w:w="366" w:type="pct"/>
            <w:shd w:val="clear" w:color="auto" w:fill="8DB3E2" w:themeFill="text2" w:themeFillTint="66"/>
          </w:tcPr>
          <w:p w14:paraId="39512954" w14:textId="77777777" w:rsidR="00B82DC5" w:rsidRDefault="00C5753D" w:rsidP="0027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39" w:type="pct"/>
            <w:shd w:val="clear" w:color="auto" w:fill="B8CCE4" w:themeFill="accent1" w:themeFillTint="66"/>
          </w:tcPr>
          <w:p w14:paraId="79AB4E29" w14:textId="77777777" w:rsidR="00B82DC5" w:rsidRDefault="00C5753D" w:rsidP="00B8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działania inwestycyjne ujęte w Programie i planowane do realizacji dodatkowo przy wymianie źródła ciepła</w:t>
            </w:r>
          </w:p>
        </w:tc>
        <w:tc>
          <w:tcPr>
            <w:tcW w:w="2095" w:type="pct"/>
          </w:tcPr>
          <w:p w14:paraId="3BE26225" w14:textId="77777777" w:rsidR="00B82DC5" w:rsidRDefault="00C5753D" w:rsidP="00C5753D">
            <w:pPr>
              <w:pStyle w:val="Akapitzlist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wymiana stolarki okiennej</w:t>
            </w:r>
          </w:p>
          <w:p w14:paraId="76DC0AF7" w14:textId="77777777" w:rsidR="00C5753D" w:rsidRDefault="00C5753D" w:rsidP="00C5753D">
            <w:pPr>
              <w:pStyle w:val="Akapitzlist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wymiana stolarki drzwiowej</w:t>
            </w:r>
          </w:p>
          <w:p w14:paraId="729DAAA7" w14:textId="77777777" w:rsidR="00C5753D" w:rsidRDefault="00C5753D" w:rsidP="00C5753D">
            <w:pPr>
              <w:pStyle w:val="Akapitzlist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wymiana i/lub montaż instalacji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i/lub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c.w.u</w:t>
            </w:r>
            <w:proofErr w:type="spellEnd"/>
          </w:p>
          <w:p w14:paraId="25A8AB80" w14:textId="77777777" w:rsidR="00C5753D" w:rsidRDefault="00C5753D" w:rsidP="00C5753D">
            <w:pPr>
              <w:pStyle w:val="Akapitzlist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montaż wentylacji mechanicznej z odzyskaniem ciepła/rekuperacja</w:t>
            </w:r>
          </w:p>
          <w:p w14:paraId="52C81774" w14:textId="77777777" w:rsidR="00C5753D" w:rsidRPr="00C5753D" w:rsidRDefault="00C5753D" w:rsidP="00C5753D">
            <w:pPr>
              <w:pStyle w:val="Akapitzlist"/>
              <w:numPr>
                <w:ilvl w:val="0"/>
                <w:numId w:val="2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koszty sporządzenia dokumentacji projektowej</w:t>
            </w:r>
          </w:p>
        </w:tc>
      </w:tr>
      <w:tr w:rsidR="00C5753D" w14:paraId="5CFEDC61" w14:textId="77777777" w:rsidTr="00835C4C">
        <w:tc>
          <w:tcPr>
            <w:tcW w:w="366" w:type="pct"/>
            <w:shd w:val="clear" w:color="auto" w:fill="8DB3E2" w:themeFill="text2" w:themeFillTint="66"/>
          </w:tcPr>
          <w:p w14:paraId="549FFA5C" w14:textId="77777777" w:rsidR="00C5753D" w:rsidRDefault="00C5753D" w:rsidP="0027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39" w:type="pct"/>
            <w:shd w:val="clear" w:color="auto" w:fill="B8CCE4" w:themeFill="accent1" w:themeFillTint="66"/>
          </w:tcPr>
          <w:p w14:paraId="18548D51" w14:textId="77777777" w:rsidR="00C5753D" w:rsidRDefault="00C5753D" w:rsidP="00B8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Szacowane nakłady finansowe przewidziane do wykonania inwestycji z pkt 9 i 10 </w:t>
            </w:r>
            <w:r w:rsidR="007F03D1">
              <w:rPr>
                <w:rFonts w:ascii="Times New Roman" w:hAnsi="Times New Roman" w:cs="Times New Roman"/>
                <w:sz w:val="24"/>
                <w:szCs w:val="24"/>
              </w:rPr>
              <w:t>(kwota całkowita brutto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5" w:type="pct"/>
          </w:tcPr>
          <w:p w14:paraId="7EBE137F" w14:textId="77777777" w:rsidR="00C5753D" w:rsidRDefault="00C5753D" w:rsidP="00C5753D">
            <w:pPr>
              <w:pStyle w:val="Akapitzlist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53D" w14:paraId="56C57DC6" w14:textId="77777777" w:rsidTr="00835C4C">
        <w:tc>
          <w:tcPr>
            <w:tcW w:w="366" w:type="pct"/>
            <w:shd w:val="clear" w:color="auto" w:fill="8DB3E2" w:themeFill="text2" w:themeFillTint="66"/>
          </w:tcPr>
          <w:p w14:paraId="38596F26" w14:textId="77777777" w:rsidR="00C5753D" w:rsidRDefault="00C5753D" w:rsidP="0027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2539" w:type="pct"/>
            <w:shd w:val="clear" w:color="auto" w:fill="B8CCE4" w:themeFill="accent1" w:themeFillTint="66"/>
          </w:tcPr>
          <w:p w14:paraId="5A09CC96" w14:textId="77777777" w:rsidR="00C5753D" w:rsidRDefault="00C5753D" w:rsidP="00B8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Planowany okres realizacji inwestycji od-do</w:t>
            </w:r>
          </w:p>
        </w:tc>
        <w:tc>
          <w:tcPr>
            <w:tcW w:w="2095" w:type="pct"/>
          </w:tcPr>
          <w:p w14:paraId="44FA70C8" w14:textId="77777777" w:rsidR="00C5753D" w:rsidRDefault="00C5753D" w:rsidP="00C5753D">
            <w:pPr>
              <w:pStyle w:val="Akapitzlist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53D" w14:paraId="44E5B0F3" w14:textId="77777777" w:rsidTr="00835C4C">
        <w:tc>
          <w:tcPr>
            <w:tcW w:w="366" w:type="pct"/>
            <w:shd w:val="clear" w:color="auto" w:fill="8DB3E2" w:themeFill="text2" w:themeFillTint="66"/>
          </w:tcPr>
          <w:p w14:paraId="7176FBF4" w14:textId="77777777" w:rsidR="00C5753D" w:rsidRDefault="00C5753D" w:rsidP="0027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39" w:type="pct"/>
            <w:shd w:val="clear" w:color="auto" w:fill="B8CCE4" w:themeFill="accent1" w:themeFillTint="66"/>
          </w:tcPr>
          <w:p w14:paraId="7CACB679" w14:textId="77777777" w:rsidR="00C5753D" w:rsidRPr="00835C4C" w:rsidRDefault="00C5753D" w:rsidP="0083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Szacowane dochody roczne wnioskodawcy</w:t>
            </w:r>
          </w:p>
        </w:tc>
        <w:tc>
          <w:tcPr>
            <w:tcW w:w="2095" w:type="pct"/>
          </w:tcPr>
          <w:p w14:paraId="08E14376" w14:textId="77777777" w:rsidR="00C5753D" w:rsidRDefault="00C5753D" w:rsidP="00C5753D">
            <w:pPr>
              <w:pStyle w:val="Akapitzlist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C4C" w14:paraId="7E14CE36" w14:textId="77777777" w:rsidTr="00835C4C">
        <w:tc>
          <w:tcPr>
            <w:tcW w:w="366" w:type="pct"/>
            <w:shd w:val="clear" w:color="auto" w:fill="8DB3E2" w:themeFill="text2" w:themeFillTint="66"/>
          </w:tcPr>
          <w:p w14:paraId="3AC24520" w14:textId="77777777" w:rsidR="00835C4C" w:rsidRDefault="00835C4C" w:rsidP="00274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39" w:type="pct"/>
            <w:shd w:val="clear" w:color="auto" w:fill="B8CCE4" w:themeFill="accent1" w:themeFillTint="66"/>
          </w:tcPr>
          <w:p w14:paraId="49E2B737" w14:textId="77777777" w:rsidR="00835C4C" w:rsidRDefault="00835C4C" w:rsidP="00835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Szacowany przeciętny miesięczny dochód na jednego członka gospodarstwa domowego</w:t>
            </w:r>
          </w:p>
        </w:tc>
        <w:tc>
          <w:tcPr>
            <w:tcW w:w="2095" w:type="pct"/>
          </w:tcPr>
          <w:p w14:paraId="199B839D" w14:textId="77777777" w:rsidR="00835C4C" w:rsidRDefault="00835C4C" w:rsidP="00C5753D">
            <w:pPr>
              <w:pStyle w:val="Akapitzlist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37E5F3" w14:textId="77777777" w:rsidR="00274644" w:rsidRPr="00C74611" w:rsidRDefault="00274644" w:rsidP="00C746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7D90B1" w14:textId="77777777" w:rsidR="00835C4C" w:rsidRDefault="00835C4C" w:rsidP="00835C4C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5224A20D" w14:textId="77777777" w:rsidR="00835C4C" w:rsidRDefault="00835C4C" w:rsidP="00835C4C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 </w:t>
      </w:r>
    </w:p>
    <w:p w14:paraId="6269BF10" w14:textId="77777777" w:rsidR="00436403" w:rsidRDefault="00436403" w:rsidP="00835C4C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2"/>
        <w:gridCol w:w="6958"/>
      </w:tblGrid>
      <w:tr w:rsidR="00436403" w:rsidRPr="00C26B19" w14:paraId="0B886EB9" w14:textId="77777777" w:rsidTr="00235DFE">
        <w:tc>
          <w:tcPr>
            <w:tcW w:w="5000" w:type="pct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DD3A9B3" w14:textId="77777777" w:rsidR="00436403" w:rsidRPr="00C26B19" w:rsidRDefault="00436403" w:rsidP="002F4548">
            <w:pPr>
              <w:spacing w:after="0" w:line="240" w:lineRule="auto"/>
              <w:ind w:left="450" w:right="450"/>
              <w:jc w:val="both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C26B19">
              <w:rPr>
                <w:rFonts w:eastAsia="Times New Roman" w:cstheme="minorHAnsi"/>
                <w:b/>
                <w:bCs/>
                <w:sz w:val="18"/>
                <w:szCs w:val="18"/>
              </w:rPr>
              <w:t>Klauzula informacyjna dot. przetwarzania danych osobowych;</w:t>
            </w:r>
          </w:p>
          <w:p w14:paraId="0C21E630" w14:textId="77777777" w:rsidR="00436403" w:rsidRPr="00C26B19" w:rsidRDefault="00436403" w:rsidP="002F4548">
            <w:pPr>
              <w:spacing w:after="0" w:line="240" w:lineRule="auto"/>
              <w:ind w:left="450" w:right="450"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C26B19">
              <w:rPr>
                <w:rFonts w:cstheme="minorHAnsi"/>
                <w:sz w:val="18"/>
                <w:szCs w:val="18"/>
                <w:shd w:val="clear" w:color="auto" w:fill="FFFFFF"/>
              </w:rPr>
              <w:t>Zgodnie z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</w:t>
            </w:r>
            <w:r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</w:t>
            </w:r>
            <w:r w:rsidRPr="00C26B19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o ochronie danych) (Dz. Urz. UE.L Nr 119, str. 1), zwanego dalej „RODO” informuje się interesantów Urzędu Gminy </w:t>
            </w:r>
            <w:r>
              <w:rPr>
                <w:rFonts w:cstheme="minorHAnsi"/>
                <w:sz w:val="18"/>
                <w:szCs w:val="18"/>
                <w:shd w:val="clear" w:color="auto" w:fill="FFFFFF"/>
              </w:rPr>
              <w:t>Gromadka</w:t>
            </w:r>
            <w:r w:rsidRPr="00C26B19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że: </w:t>
            </w:r>
          </w:p>
        </w:tc>
      </w:tr>
      <w:tr w:rsidR="00436403" w:rsidRPr="00C26B19" w14:paraId="1FCABED1" w14:textId="77777777" w:rsidTr="00235DFE">
        <w:trPr>
          <w:trHeight w:val="610"/>
        </w:trPr>
        <w:tc>
          <w:tcPr>
            <w:tcW w:w="1671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C0C53ED" w14:textId="77777777" w:rsidR="00436403" w:rsidRPr="00C26B19" w:rsidRDefault="00436403" w:rsidP="002F4548">
            <w:pPr>
              <w:spacing w:after="0" w:line="240" w:lineRule="auto"/>
              <w:ind w:left="196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C26B19">
              <w:rPr>
                <w:rFonts w:eastAsia="Times New Roman" w:cstheme="minorHAnsi"/>
                <w:b/>
                <w:bCs/>
                <w:sz w:val="18"/>
                <w:szCs w:val="18"/>
              </w:rPr>
              <w:t>TOŻSAMOŚĆ ADMINISTRATORA</w:t>
            </w:r>
          </w:p>
        </w:tc>
        <w:tc>
          <w:tcPr>
            <w:tcW w:w="3329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FFC5EB9" w14:textId="77777777" w:rsidR="00436403" w:rsidRPr="00C26B19" w:rsidRDefault="00436403" w:rsidP="002F4548">
            <w:pPr>
              <w:spacing w:after="0" w:line="240" w:lineRule="auto"/>
              <w:ind w:left="180" w:right="57"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C26B19">
              <w:rPr>
                <w:rFonts w:eastAsia="Times New Roman" w:cstheme="minorHAnsi"/>
                <w:sz w:val="18"/>
                <w:szCs w:val="18"/>
              </w:rPr>
              <w:t xml:space="preserve">Administratorem danych osobowych jest Wójt Gminy </w:t>
            </w:r>
            <w:r>
              <w:rPr>
                <w:rFonts w:eastAsia="Times New Roman" w:cstheme="minorHAnsi"/>
                <w:sz w:val="18"/>
                <w:szCs w:val="18"/>
              </w:rPr>
              <w:t>Gromadka</w:t>
            </w:r>
            <w:r w:rsidRPr="00C26B19">
              <w:rPr>
                <w:rFonts w:eastAsia="Times New Roman" w:cstheme="minorHAnsi"/>
                <w:sz w:val="18"/>
                <w:szCs w:val="18"/>
              </w:rPr>
              <w:t xml:space="preserve"> mający siedzibę w  </w:t>
            </w:r>
            <w:r>
              <w:rPr>
                <w:rFonts w:eastAsia="Times New Roman" w:cstheme="minorHAnsi"/>
                <w:sz w:val="18"/>
                <w:szCs w:val="18"/>
              </w:rPr>
              <w:t>Gromadce</w:t>
            </w:r>
            <w:r w:rsidRPr="00C26B19">
              <w:rPr>
                <w:rFonts w:eastAsia="Times New Roman" w:cstheme="minorHAnsi"/>
                <w:sz w:val="18"/>
                <w:szCs w:val="18"/>
              </w:rPr>
              <w:t xml:space="preserve">  przy </w:t>
            </w:r>
            <w:r w:rsidRPr="00E43BE4">
              <w:rPr>
                <w:rFonts w:eastAsia="Times New Roman" w:cstheme="minorHAnsi"/>
                <w:sz w:val="18"/>
                <w:szCs w:val="18"/>
              </w:rPr>
              <w:t>ul. gen. Wł</w:t>
            </w:r>
            <w:r>
              <w:rPr>
                <w:rFonts w:eastAsia="Times New Roman" w:cstheme="minorHAnsi"/>
                <w:sz w:val="18"/>
                <w:szCs w:val="18"/>
              </w:rPr>
              <w:t xml:space="preserve">. </w:t>
            </w:r>
            <w:r w:rsidRPr="00E43BE4">
              <w:rPr>
                <w:rFonts w:eastAsia="Times New Roman" w:cstheme="minorHAnsi"/>
                <w:sz w:val="18"/>
                <w:szCs w:val="18"/>
              </w:rPr>
              <w:t xml:space="preserve"> Sikorskiego 9</w:t>
            </w:r>
            <w:r w:rsidRPr="00C26B19">
              <w:rPr>
                <w:rFonts w:eastAsia="Times New Roman" w:cstheme="minorHAnsi"/>
                <w:sz w:val="18"/>
                <w:szCs w:val="18"/>
              </w:rPr>
              <w:t xml:space="preserve">,   </w:t>
            </w:r>
          </w:p>
        </w:tc>
      </w:tr>
      <w:tr w:rsidR="00436403" w:rsidRPr="00C26B19" w14:paraId="688C5872" w14:textId="77777777" w:rsidTr="00235DFE">
        <w:tc>
          <w:tcPr>
            <w:tcW w:w="1671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0072913" w14:textId="77777777" w:rsidR="00436403" w:rsidRPr="00C26B19" w:rsidRDefault="00436403" w:rsidP="002F4548">
            <w:pPr>
              <w:spacing w:after="0" w:line="240" w:lineRule="auto"/>
              <w:ind w:left="196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C26B19">
              <w:rPr>
                <w:rFonts w:eastAsia="Times New Roman" w:cstheme="minorHAnsi"/>
                <w:b/>
                <w:bCs/>
                <w:sz w:val="18"/>
                <w:szCs w:val="18"/>
              </w:rPr>
              <w:t>DANE KONTAKTOWE ADMINISTRATORA</w:t>
            </w:r>
          </w:p>
        </w:tc>
        <w:tc>
          <w:tcPr>
            <w:tcW w:w="3329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DBF8CE0" w14:textId="77777777" w:rsidR="00436403" w:rsidRPr="00E43BE4" w:rsidRDefault="00436403" w:rsidP="002F4548">
            <w:pPr>
              <w:autoSpaceDE w:val="0"/>
              <w:spacing w:after="0" w:line="283" w:lineRule="atLeast"/>
              <w:jc w:val="both"/>
              <w:rPr>
                <w:rFonts w:cs="Times New Roman"/>
                <w:sz w:val="24"/>
                <w:szCs w:val="24"/>
              </w:rPr>
            </w:pPr>
            <w:r w:rsidRPr="00C26B19">
              <w:rPr>
                <w:rFonts w:eastAsia="Times New Roman" w:cstheme="minorHAnsi"/>
                <w:sz w:val="18"/>
                <w:szCs w:val="18"/>
              </w:rPr>
              <w:t xml:space="preserve">Z administratorem –Wójtem  można się skontaktować poprzez adres email: </w:t>
            </w:r>
            <w:hyperlink r:id="rId7" w:history="1">
              <w:r w:rsidRPr="00E43BE4">
                <w:rPr>
                  <w:rStyle w:val="Hipercze"/>
                  <w:rFonts w:cs="Times New Roman"/>
                  <w:sz w:val="18"/>
                  <w:szCs w:val="18"/>
                </w:rPr>
                <w:t>gmina@gromadka.pl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436403" w:rsidRPr="00C26B19" w14:paraId="0C00930D" w14:textId="77777777" w:rsidTr="00235DFE">
        <w:tc>
          <w:tcPr>
            <w:tcW w:w="1671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B29FCFB" w14:textId="77777777" w:rsidR="00436403" w:rsidRPr="00C26B19" w:rsidRDefault="00436403" w:rsidP="002F4548">
            <w:pPr>
              <w:spacing w:after="0" w:line="240" w:lineRule="auto"/>
              <w:ind w:left="196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C26B19">
              <w:rPr>
                <w:rFonts w:eastAsia="Times New Roman" w:cstheme="minorHAnsi"/>
                <w:b/>
                <w:bCs/>
                <w:sz w:val="18"/>
                <w:szCs w:val="18"/>
              </w:rPr>
              <w:t>DANE KONTAKTOWE INSPEKTORA OCHRONY DANYCH</w:t>
            </w:r>
          </w:p>
        </w:tc>
        <w:tc>
          <w:tcPr>
            <w:tcW w:w="3329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4DB14C8" w14:textId="77777777" w:rsidR="00436403" w:rsidRPr="00C26B19" w:rsidRDefault="00436403" w:rsidP="002F4548">
            <w:pPr>
              <w:spacing w:after="0" w:line="240" w:lineRule="auto"/>
              <w:ind w:left="180" w:right="57"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C26B19">
              <w:rPr>
                <w:rFonts w:eastAsia="Times New Roman" w:cstheme="minorHAnsi"/>
                <w:sz w:val="18"/>
                <w:szCs w:val="18"/>
              </w:rPr>
              <w:t>Administrator –   wyznaczył inspektora ochrony danych, z którym może się Pani / Pan skontaktować poprzez email</w:t>
            </w:r>
            <w:r>
              <w:rPr>
                <w:rFonts w:eastAsia="Times New Roman" w:cstheme="minorHAnsi"/>
                <w:sz w:val="18"/>
                <w:szCs w:val="18"/>
              </w:rPr>
              <w:t>:</w:t>
            </w:r>
            <w:r w:rsidRPr="00C26B19">
              <w:rPr>
                <w:rFonts w:eastAsia="Times New Roman" w:cstheme="minorHAnsi"/>
                <w:sz w:val="18"/>
                <w:szCs w:val="18"/>
              </w:rPr>
              <w:t> </w:t>
            </w:r>
            <w:r>
              <w:t>iodo@amt24.biz</w:t>
            </w:r>
          </w:p>
          <w:p w14:paraId="23B91034" w14:textId="77777777" w:rsidR="00436403" w:rsidRPr="00C26B19" w:rsidRDefault="00436403" w:rsidP="002F4548">
            <w:pPr>
              <w:spacing w:after="0" w:line="240" w:lineRule="auto"/>
              <w:ind w:left="180" w:right="57"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C26B19">
              <w:rPr>
                <w:rFonts w:eastAsia="Times New Roman" w:cstheme="minorHAnsi"/>
                <w:sz w:val="18"/>
                <w:szCs w:val="18"/>
              </w:rPr>
              <w:t> </w:t>
            </w:r>
          </w:p>
          <w:p w14:paraId="0DAF62AD" w14:textId="77777777" w:rsidR="00436403" w:rsidRPr="00C26B19" w:rsidRDefault="00436403" w:rsidP="002F4548">
            <w:pPr>
              <w:spacing w:after="0" w:line="240" w:lineRule="auto"/>
              <w:ind w:left="180" w:right="57"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C26B19">
              <w:rPr>
                <w:rFonts w:eastAsia="Times New Roman" w:cstheme="minorHAnsi"/>
                <w:sz w:val="18"/>
                <w:szCs w:val="18"/>
              </w:rPr>
              <w:t>Z inspektorem ochrony danych można się kontaktować we wszystkich sprawach dotyczących przetwarzania danych osobowych oraz korzystania</w:t>
            </w:r>
          </w:p>
          <w:p w14:paraId="1C693AC7" w14:textId="77777777" w:rsidR="00436403" w:rsidRPr="00C26B19" w:rsidRDefault="00436403" w:rsidP="002F4548">
            <w:pPr>
              <w:spacing w:after="0" w:line="240" w:lineRule="auto"/>
              <w:ind w:left="180" w:right="57"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C26B19">
              <w:rPr>
                <w:rFonts w:eastAsia="Times New Roman" w:cstheme="minorHAnsi"/>
                <w:sz w:val="18"/>
                <w:szCs w:val="18"/>
              </w:rPr>
              <w:t>z praw związanych z przetwarzaniem danych.</w:t>
            </w:r>
          </w:p>
        </w:tc>
      </w:tr>
      <w:tr w:rsidR="00436403" w:rsidRPr="00C26B19" w14:paraId="7B76DD68" w14:textId="77777777" w:rsidTr="00235DFE">
        <w:tc>
          <w:tcPr>
            <w:tcW w:w="1671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D161A64" w14:textId="77777777" w:rsidR="00436403" w:rsidRPr="00C26B19" w:rsidRDefault="00436403" w:rsidP="002F4548">
            <w:pPr>
              <w:spacing w:after="0" w:line="240" w:lineRule="auto"/>
              <w:ind w:left="196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C26B19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CELE PRZETWARZANIA </w:t>
            </w:r>
            <w:r w:rsidRPr="00C26B19">
              <w:rPr>
                <w:rFonts w:eastAsia="Times New Roman" w:cstheme="minorHAnsi"/>
                <w:b/>
                <w:bCs/>
                <w:sz w:val="18"/>
                <w:szCs w:val="18"/>
              </w:rPr>
              <w:br/>
              <w:t>I PODSTAWA PRAWNA</w:t>
            </w:r>
          </w:p>
        </w:tc>
        <w:tc>
          <w:tcPr>
            <w:tcW w:w="3329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3FF1871" w14:textId="77777777" w:rsidR="00436403" w:rsidRPr="00C26B19" w:rsidRDefault="00436403" w:rsidP="002F4548">
            <w:pPr>
              <w:spacing w:after="0" w:line="240" w:lineRule="auto"/>
              <w:ind w:left="180" w:right="57"/>
              <w:jc w:val="both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C26B19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Dane osobowe interesantów zbierane i przetwarzane będą w celu możliwości wykonywania przez Urząd Gminy ustawowych zadań publicznych, określonych w przepisach prawa, w tym min. w: </w:t>
            </w:r>
          </w:p>
          <w:p w14:paraId="0C595DAD" w14:textId="77777777" w:rsidR="00436403" w:rsidRPr="00C26B19" w:rsidRDefault="00436403" w:rsidP="00436403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hanging="488"/>
              <w:jc w:val="both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C26B19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ustawie z dnia 8 marca 1990 r. o samorządzie gminnym, </w:t>
            </w:r>
          </w:p>
          <w:p w14:paraId="5B6B7948" w14:textId="77777777" w:rsidR="00436403" w:rsidRPr="00C26B19" w:rsidRDefault="00436403" w:rsidP="00436403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before="100" w:beforeAutospacing="1" w:after="0" w:afterAutospacing="1" w:line="240" w:lineRule="auto"/>
              <w:ind w:left="605" w:right="57"/>
              <w:jc w:val="both"/>
              <w:rPr>
                <w:rFonts w:eastAsia="Times New Roman" w:cstheme="minorHAnsi"/>
                <w:color w:val="333333"/>
                <w:sz w:val="18"/>
                <w:szCs w:val="18"/>
              </w:rPr>
            </w:pPr>
            <w:r w:rsidRPr="00C26B19">
              <w:rPr>
                <w:rFonts w:cstheme="minorHAnsi"/>
                <w:color w:val="000000"/>
                <w:sz w:val="18"/>
                <w:szCs w:val="18"/>
              </w:rPr>
              <w:t xml:space="preserve">ustawie z dnia 3 października 2008 r. o udostępnianiu informacji </w:t>
            </w:r>
            <w:r w:rsidRPr="00C26B19">
              <w:rPr>
                <w:rFonts w:cstheme="minorHAnsi"/>
                <w:color w:val="000000"/>
                <w:sz w:val="18"/>
                <w:szCs w:val="18"/>
              </w:rPr>
              <w:br/>
              <w:t>o środowisku i jego ochronie, udziale społeczeństwa w ochronie środowiska oraz o ocenach oddziaływania na środowisko</w:t>
            </w:r>
            <w:r w:rsidRPr="00C26B19">
              <w:rPr>
                <w:rFonts w:eastAsia="Times New Roman" w:cstheme="minorHAnsi"/>
                <w:sz w:val="18"/>
                <w:szCs w:val="18"/>
              </w:rPr>
              <w:t>,</w:t>
            </w:r>
          </w:p>
          <w:p w14:paraId="4518AB47" w14:textId="77777777" w:rsidR="00436403" w:rsidRPr="008A0696" w:rsidRDefault="00436403" w:rsidP="00436403">
            <w:pPr>
              <w:pStyle w:val="Akapitzlist"/>
              <w:numPr>
                <w:ilvl w:val="0"/>
                <w:numId w:val="7"/>
              </w:numPr>
              <w:shd w:val="clear" w:color="auto" w:fill="FFFFFF"/>
              <w:spacing w:before="100" w:beforeAutospacing="1" w:after="0" w:afterAutospacing="1" w:line="240" w:lineRule="auto"/>
              <w:ind w:left="605" w:right="57"/>
              <w:jc w:val="both"/>
              <w:rPr>
                <w:rFonts w:eastAsia="Times New Roman" w:cstheme="minorHAnsi"/>
                <w:color w:val="333333"/>
                <w:sz w:val="18"/>
                <w:szCs w:val="18"/>
              </w:rPr>
            </w:pPr>
            <w:bookmarkStart w:id="0" w:name="_Hlk112931900"/>
            <w:r w:rsidRPr="00C26B19">
              <w:rPr>
                <w:rFonts w:eastAsia="Times New Roman" w:cstheme="minorHAnsi"/>
                <w:sz w:val="18"/>
                <w:szCs w:val="18"/>
              </w:rPr>
              <w:t xml:space="preserve">ustawie z dnia </w:t>
            </w:r>
            <w:r w:rsidRPr="00C26B19">
              <w:rPr>
                <w:rFonts w:eastAsia="Times New Roman" w:cstheme="minorHAnsi"/>
                <w:color w:val="333333"/>
                <w:sz w:val="18"/>
                <w:szCs w:val="18"/>
              </w:rPr>
              <w:t xml:space="preserve">z dnia 27 kwietnia 2001 r. </w:t>
            </w:r>
            <w:r w:rsidRPr="008A0696">
              <w:rPr>
                <w:rFonts w:eastAsia="Times New Roman" w:cstheme="minorHAnsi"/>
                <w:color w:val="333333"/>
                <w:sz w:val="18"/>
                <w:szCs w:val="18"/>
              </w:rPr>
              <w:t>Prawo ochrony środowiska</w:t>
            </w:r>
          </w:p>
          <w:bookmarkEnd w:id="0"/>
          <w:p w14:paraId="5E6FA0C0" w14:textId="77777777" w:rsidR="00436403" w:rsidRPr="00976325" w:rsidRDefault="00436403" w:rsidP="002F454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436403" w:rsidRPr="00C26B19" w14:paraId="4CAC5543" w14:textId="77777777" w:rsidTr="00235DFE">
        <w:tc>
          <w:tcPr>
            <w:tcW w:w="1671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A18E20F" w14:textId="77777777" w:rsidR="00436403" w:rsidRPr="00C26B19" w:rsidRDefault="00436403" w:rsidP="002F4548">
            <w:pPr>
              <w:spacing w:after="0" w:line="240" w:lineRule="auto"/>
              <w:ind w:left="196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C26B19">
              <w:rPr>
                <w:rFonts w:eastAsia="Times New Roman" w:cstheme="minorHAnsi"/>
                <w:b/>
                <w:bCs/>
                <w:sz w:val="18"/>
                <w:szCs w:val="18"/>
              </w:rPr>
              <w:t>ODBIORCY DANYCH</w:t>
            </w:r>
          </w:p>
          <w:p w14:paraId="47A515EB" w14:textId="77777777" w:rsidR="00436403" w:rsidRPr="00C26B19" w:rsidRDefault="00436403" w:rsidP="002F4548">
            <w:pPr>
              <w:spacing w:after="0" w:line="240" w:lineRule="auto"/>
              <w:ind w:left="196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3329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346A241" w14:textId="77777777" w:rsidR="00436403" w:rsidRPr="00C26B19" w:rsidRDefault="00436403" w:rsidP="002F4548">
            <w:pPr>
              <w:shd w:val="clear" w:color="auto" w:fill="FFFFFF"/>
              <w:spacing w:before="100" w:beforeAutospacing="1" w:after="100" w:afterAutospacing="1" w:line="240" w:lineRule="auto"/>
              <w:ind w:left="180" w:right="57"/>
              <w:jc w:val="both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C26B19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Pani/Pana dane osobowe mogą być udostępniane uprawnionym podmiotom, zgodnie </w:t>
            </w:r>
            <w:r w:rsidRPr="00C26B19">
              <w:rPr>
                <w:rFonts w:cstheme="minorHAnsi"/>
                <w:sz w:val="18"/>
                <w:szCs w:val="18"/>
                <w:shd w:val="clear" w:color="auto" w:fill="FFFFFF"/>
              </w:rPr>
              <w:br/>
              <w:t xml:space="preserve">z obowiązującymi przepisami prawa, tj.: </w:t>
            </w:r>
          </w:p>
          <w:p w14:paraId="67CB4ED5" w14:textId="77777777" w:rsidR="00436403" w:rsidRPr="00C26B19" w:rsidRDefault="00436403" w:rsidP="00436403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ind w:right="57"/>
              <w:jc w:val="both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C26B19">
              <w:rPr>
                <w:rFonts w:cstheme="minorHAnsi"/>
                <w:sz w:val="18"/>
                <w:szCs w:val="18"/>
                <w:shd w:val="clear" w:color="auto" w:fill="FFFFFF"/>
              </w:rPr>
              <w:t>Podmiotom przetwarzającym dane osobowe na zlecenie Administratora danych,</w:t>
            </w:r>
          </w:p>
          <w:p w14:paraId="7D9C3C8F" w14:textId="77777777" w:rsidR="00436403" w:rsidRPr="00C26B19" w:rsidRDefault="00436403" w:rsidP="00436403">
            <w:pPr>
              <w:pStyle w:val="Akapitzlist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ind w:right="57"/>
              <w:jc w:val="both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C26B19">
              <w:rPr>
                <w:rStyle w:val="Uwydatnienie"/>
                <w:rFonts w:cstheme="minorHAnsi"/>
                <w:sz w:val="18"/>
                <w:szCs w:val="18"/>
                <w:shd w:val="clear" w:color="auto" w:fill="FFFFFF"/>
              </w:rPr>
              <w:t xml:space="preserve">organom lub podmiotom publicznym uprawnionym do uzyskania danych na podstawie obowiązujących przepisów prawa, np. sądom, organom ścigania lub instytucjom państwowym </w:t>
            </w:r>
            <w:r w:rsidRPr="00C26B19">
              <w:rPr>
                <w:rStyle w:val="Uwydatnienie"/>
                <w:rFonts w:cstheme="minorHAnsi"/>
                <w:sz w:val="18"/>
                <w:szCs w:val="18"/>
              </w:rPr>
              <w:t>lub samorządowym</w:t>
            </w:r>
            <w:r w:rsidRPr="00C26B19">
              <w:rPr>
                <w:rStyle w:val="Uwydatnienie"/>
                <w:rFonts w:cstheme="minorHAnsi"/>
                <w:sz w:val="18"/>
                <w:szCs w:val="18"/>
                <w:shd w:val="clear" w:color="auto" w:fill="FFFFFF"/>
              </w:rPr>
              <w:t>, gdy wystąpią z żądaniem, w oparciu o stosowną podstawę prawną,</w:t>
            </w:r>
          </w:p>
          <w:p w14:paraId="6DCC2B77" w14:textId="77777777" w:rsidR="00436403" w:rsidRPr="00C26B19" w:rsidRDefault="00436403" w:rsidP="002F4548">
            <w:pPr>
              <w:pStyle w:val="Akapitzlist"/>
              <w:shd w:val="clear" w:color="auto" w:fill="FFFFFF"/>
              <w:spacing w:before="100" w:beforeAutospacing="1" w:after="100" w:afterAutospacing="1" w:line="240" w:lineRule="auto"/>
              <w:ind w:left="605" w:right="57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436403" w:rsidRPr="00C26B19" w14:paraId="07465D06" w14:textId="77777777" w:rsidTr="00235DFE">
        <w:tc>
          <w:tcPr>
            <w:tcW w:w="1671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A4FCDE0" w14:textId="77777777" w:rsidR="00436403" w:rsidRPr="00C26B19" w:rsidRDefault="00436403" w:rsidP="002F4548">
            <w:pPr>
              <w:spacing w:after="0" w:line="240" w:lineRule="auto"/>
              <w:ind w:left="196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C26B19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PRZEKAZANIE DANYCH OSOBOWYCH </w:t>
            </w:r>
            <w:r w:rsidRPr="00C26B19">
              <w:rPr>
                <w:rFonts w:eastAsia="Times New Roman" w:cstheme="minorHAnsi"/>
                <w:b/>
                <w:bCs/>
                <w:sz w:val="18"/>
                <w:szCs w:val="18"/>
              </w:rPr>
              <w:br/>
              <w:t xml:space="preserve">DO PAŃSTWA TRZECIEGO </w:t>
            </w:r>
            <w:r w:rsidRPr="00C26B19">
              <w:rPr>
                <w:rFonts w:eastAsia="Times New Roman" w:cstheme="minorHAnsi"/>
                <w:b/>
                <w:bCs/>
                <w:sz w:val="18"/>
                <w:szCs w:val="18"/>
              </w:rPr>
              <w:br/>
              <w:t>LUB ORGANIZACJI MIĘDZYNARODOWEJ</w:t>
            </w:r>
          </w:p>
        </w:tc>
        <w:tc>
          <w:tcPr>
            <w:tcW w:w="3329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299B862" w14:textId="77777777" w:rsidR="00436403" w:rsidRPr="00C26B19" w:rsidRDefault="00436403" w:rsidP="002F4548">
            <w:pPr>
              <w:shd w:val="clear" w:color="auto" w:fill="FFFFFF"/>
              <w:spacing w:before="100" w:beforeAutospacing="1" w:after="100" w:afterAutospacing="1" w:line="240" w:lineRule="auto"/>
              <w:ind w:left="180" w:right="57"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C26B19">
              <w:rPr>
                <w:rFonts w:eastAsia="Times New Roman" w:cstheme="minorHAnsi"/>
                <w:sz w:val="18"/>
                <w:szCs w:val="18"/>
              </w:rPr>
              <w:t>Pozyskane od interesantów dane osobowe nie będą udostępniane podmiotom innym, niż upoważnione na podstawie przepisów prawa.</w:t>
            </w:r>
          </w:p>
          <w:p w14:paraId="4E434F4F" w14:textId="77777777" w:rsidR="00436403" w:rsidRPr="00C26B19" w:rsidRDefault="00436403" w:rsidP="002F4548">
            <w:pPr>
              <w:spacing w:after="0" w:line="240" w:lineRule="auto"/>
              <w:ind w:left="180" w:right="57"/>
              <w:jc w:val="both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436403" w:rsidRPr="00C26B19" w14:paraId="5C1FBBA7" w14:textId="77777777" w:rsidTr="00235DFE">
        <w:tc>
          <w:tcPr>
            <w:tcW w:w="1671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16B620F" w14:textId="77777777" w:rsidR="00436403" w:rsidRPr="00C26B19" w:rsidRDefault="00436403" w:rsidP="002F4548">
            <w:pPr>
              <w:spacing w:after="0" w:line="240" w:lineRule="auto"/>
              <w:ind w:left="196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C26B19">
              <w:rPr>
                <w:rFonts w:eastAsia="Times New Roman" w:cstheme="minorHAnsi"/>
                <w:b/>
                <w:bCs/>
                <w:sz w:val="18"/>
                <w:szCs w:val="18"/>
              </w:rPr>
              <w:t>OKRES PRZECHOWYWANIA DANYCH</w:t>
            </w:r>
          </w:p>
        </w:tc>
        <w:tc>
          <w:tcPr>
            <w:tcW w:w="3329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F9D99BC" w14:textId="77777777" w:rsidR="00436403" w:rsidRPr="00C26B19" w:rsidRDefault="00436403" w:rsidP="002F4548">
            <w:pPr>
              <w:shd w:val="clear" w:color="auto" w:fill="FFFFFF"/>
              <w:spacing w:before="100" w:beforeAutospacing="1" w:after="100" w:afterAutospacing="1" w:line="240" w:lineRule="auto"/>
              <w:ind w:left="180" w:right="57"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C26B19">
              <w:rPr>
                <w:rFonts w:eastAsia="Times New Roman" w:cstheme="minorHAnsi"/>
                <w:sz w:val="18"/>
                <w:szCs w:val="18"/>
              </w:rPr>
              <w:t>Dane osobowe od momentu pozyskania będą przechowywane przez okres niezbędny do realizacji celu, zgodnie z obowiązującymi przepisami prawa w tym przez okres wynikający z Ustawy o archiwach państwowych.</w:t>
            </w:r>
          </w:p>
        </w:tc>
      </w:tr>
      <w:tr w:rsidR="00436403" w:rsidRPr="00C26B19" w14:paraId="75548D2B" w14:textId="77777777" w:rsidTr="00235DFE">
        <w:trPr>
          <w:trHeight w:val="1040"/>
        </w:trPr>
        <w:tc>
          <w:tcPr>
            <w:tcW w:w="1671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86EE756" w14:textId="77777777" w:rsidR="00436403" w:rsidRPr="00C26B19" w:rsidRDefault="00436403" w:rsidP="002F4548">
            <w:pPr>
              <w:spacing w:after="0" w:line="240" w:lineRule="auto"/>
              <w:ind w:left="196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C26B19">
              <w:rPr>
                <w:rFonts w:eastAsia="Times New Roman" w:cstheme="minorHAnsi"/>
                <w:b/>
                <w:bCs/>
                <w:sz w:val="18"/>
                <w:szCs w:val="18"/>
              </w:rPr>
              <w:lastRenderedPageBreak/>
              <w:t>PRAWA PODMIOTÓW DANYCH</w:t>
            </w:r>
          </w:p>
        </w:tc>
        <w:tc>
          <w:tcPr>
            <w:tcW w:w="3329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1AD96C5" w14:textId="77777777" w:rsidR="00436403" w:rsidRPr="00C26B19" w:rsidRDefault="00436403" w:rsidP="002F4548">
            <w:pPr>
              <w:spacing w:after="0" w:line="240" w:lineRule="auto"/>
              <w:ind w:left="180" w:right="57"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C26B19">
              <w:rPr>
                <w:rFonts w:eastAsia="Times New Roman" w:cstheme="minorHAnsi"/>
                <w:sz w:val="18"/>
                <w:szCs w:val="18"/>
              </w:rPr>
              <w:t xml:space="preserve">Przysługuje Pani/Panu prawo do: </w:t>
            </w:r>
          </w:p>
          <w:p w14:paraId="5B7DFD2C" w14:textId="77777777" w:rsidR="00436403" w:rsidRPr="00C26B19" w:rsidRDefault="00436403" w:rsidP="00436403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right="57" w:hanging="540"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C26B19">
              <w:rPr>
                <w:rFonts w:eastAsia="Times New Roman" w:cstheme="minorHAnsi"/>
                <w:sz w:val="18"/>
                <w:szCs w:val="18"/>
              </w:rPr>
              <w:t xml:space="preserve">dostępu do treści udostępnionych danych oraz prawo ich sprostowania, ograniczenia przetwarzania, </w:t>
            </w:r>
          </w:p>
          <w:p w14:paraId="0B66799F" w14:textId="77777777" w:rsidR="00436403" w:rsidRPr="00C26B19" w:rsidRDefault="00436403" w:rsidP="00436403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right="57" w:hanging="540"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C26B19">
              <w:rPr>
                <w:rFonts w:eastAsia="Times New Roman" w:cstheme="minorHAnsi"/>
                <w:sz w:val="18"/>
                <w:szCs w:val="18"/>
              </w:rPr>
              <w:t xml:space="preserve">przysługuje Pani/Panu prawo żądania usunięcia oraz przekazania danych osobowych w trybie art. 17 ust 1 ogólnego rozporządzenie </w:t>
            </w:r>
            <w:r w:rsidRPr="00C26B19">
              <w:rPr>
                <w:rFonts w:eastAsia="Times New Roman" w:cstheme="minorHAnsi"/>
                <w:sz w:val="18"/>
                <w:szCs w:val="18"/>
              </w:rPr>
              <w:br/>
              <w:t xml:space="preserve">w przypadku przetwarzania danych osobowych niezwiązanych </w:t>
            </w:r>
            <w:r w:rsidRPr="00C26B19">
              <w:rPr>
                <w:rFonts w:eastAsia="Times New Roman" w:cstheme="minorHAnsi"/>
                <w:sz w:val="18"/>
                <w:szCs w:val="18"/>
              </w:rPr>
              <w:br/>
              <w:t>z wykonywaniem obowiązków publicznych.</w:t>
            </w:r>
          </w:p>
        </w:tc>
      </w:tr>
      <w:tr w:rsidR="00436403" w:rsidRPr="00C26B19" w14:paraId="4D891E9E" w14:textId="77777777" w:rsidTr="00235DFE">
        <w:tc>
          <w:tcPr>
            <w:tcW w:w="1671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7B8A49B" w14:textId="77777777" w:rsidR="00436403" w:rsidRPr="00C26B19" w:rsidRDefault="00436403" w:rsidP="002F4548">
            <w:pPr>
              <w:spacing w:after="0" w:line="240" w:lineRule="auto"/>
              <w:ind w:left="196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C26B19">
              <w:rPr>
                <w:rFonts w:eastAsia="Times New Roman" w:cstheme="minorHAnsi"/>
                <w:b/>
                <w:bCs/>
                <w:sz w:val="18"/>
                <w:szCs w:val="18"/>
              </w:rPr>
              <w:t>PRAWO WNIESIENIA SKARGI DO ORGANU NADZORCZEGO</w:t>
            </w:r>
          </w:p>
        </w:tc>
        <w:tc>
          <w:tcPr>
            <w:tcW w:w="3329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18F9D10" w14:textId="77777777" w:rsidR="00436403" w:rsidRPr="00C26B19" w:rsidRDefault="00436403" w:rsidP="002F4548">
            <w:pPr>
              <w:spacing w:after="0" w:line="240" w:lineRule="auto"/>
              <w:ind w:left="450" w:right="450"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C26B19">
              <w:rPr>
                <w:rFonts w:eastAsia="Times New Roman" w:cstheme="minorHAnsi"/>
                <w:sz w:val="18"/>
                <w:szCs w:val="18"/>
              </w:rPr>
              <w:t>Przysługuje Pani/Panu również prawo wniesienia skargi do organu nadzorczego zajmującego się ochroną danych osobowych</w:t>
            </w:r>
            <w:r w:rsidRPr="00C26B19">
              <w:rPr>
                <w:rFonts w:eastAsia="Times New Roman" w:cstheme="minorHAnsi"/>
                <w:sz w:val="18"/>
                <w:szCs w:val="18"/>
              </w:rPr>
              <w:br/>
              <w:t>w państwie członkowskim  Pani / Pana zwykłego pobytu, miejsca pracy lub miejsca popełnienia domniemanego naruszenia.</w:t>
            </w:r>
          </w:p>
        </w:tc>
      </w:tr>
      <w:tr w:rsidR="00436403" w:rsidRPr="00C26B19" w14:paraId="17383D1A" w14:textId="77777777" w:rsidTr="00235DFE">
        <w:tc>
          <w:tcPr>
            <w:tcW w:w="1671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06868E5" w14:textId="77777777" w:rsidR="00436403" w:rsidRPr="00C26B19" w:rsidRDefault="00436403" w:rsidP="002F4548">
            <w:pPr>
              <w:spacing w:after="0" w:line="240" w:lineRule="auto"/>
              <w:ind w:left="196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C26B19">
              <w:rPr>
                <w:rFonts w:eastAsia="Times New Roman" w:cstheme="minorHAnsi"/>
                <w:b/>
                <w:bCs/>
                <w:sz w:val="18"/>
                <w:szCs w:val="18"/>
              </w:rPr>
              <w:t>ŹRÓDŁO POCHODZENIA DANYCH OSOBOWYCH</w:t>
            </w:r>
          </w:p>
        </w:tc>
        <w:tc>
          <w:tcPr>
            <w:tcW w:w="3329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08CD655" w14:textId="77777777" w:rsidR="00436403" w:rsidRPr="00C26B19" w:rsidRDefault="00436403" w:rsidP="002F4548">
            <w:pPr>
              <w:spacing w:after="0" w:line="240" w:lineRule="auto"/>
              <w:ind w:left="450" w:right="450"/>
              <w:jc w:val="both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C26B19">
              <w:rPr>
                <w:rFonts w:cstheme="minorHAnsi"/>
                <w:sz w:val="18"/>
                <w:szCs w:val="18"/>
                <w:shd w:val="clear" w:color="auto" w:fill="FFFFFF"/>
              </w:rPr>
              <w:t>Pani/Pana dane w zakresie niezbędnym do realizacji zadań publicznych w ramach obowiązującego prawa mogą pochodzić od:</w:t>
            </w:r>
          </w:p>
          <w:p w14:paraId="16075D1D" w14:textId="77777777" w:rsidR="00436403" w:rsidRPr="00C26B19" w:rsidRDefault="00436403" w:rsidP="0043640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right="45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26B19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uprawnionych organów, w szczególności: służb; organów administracji publicznej; sądów </w:t>
            </w:r>
            <w:r w:rsidRPr="00C26B19">
              <w:rPr>
                <w:rFonts w:cstheme="minorHAnsi"/>
                <w:sz w:val="18"/>
                <w:szCs w:val="18"/>
                <w:shd w:val="clear" w:color="auto" w:fill="FFFFFF"/>
              </w:rPr>
              <w:br/>
              <w:t xml:space="preserve">i prokuratury; komorników sądowych; państwowych </w:t>
            </w:r>
            <w:r w:rsidRPr="00C26B19">
              <w:rPr>
                <w:rFonts w:cstheme="minorHAnsi"/>
                <w:sz w:val="18"/>
                <w:szCs w:val="18"/>
                <w:shd w:val="clear" w:color="auto" w:fill="FFFFFF"/>
              </w:rPr>
              <w:br/>
              <w:t xml:space="preserve">i samorządowym jednostek organizacyjnych </w:t>
            </w:r>
            <w:r w:rsidRPr="00C26B19">
              <w:rPr>
                <w:rFonts w:cstheme="minorHAnsi"/>
                <w:sz w:val="18"/>
                <w:szCs w:val="18"/>
                <w:shd w:val="clear" w:color="auto" w:fill="FFFFFF"/>
              </w:rPr>
              <w:br/>
              <w:t>oraz innych uprawnionych podmiotów;</w:t>
            </w:r>
          </w:p>
          <w:p w14:paraId="338BDA08" w14:textId="77777777" w:rsidR="00436403" w:rsidRPr="00C26B19" w:rsidRDefault="00436403" w:rsidP="0043640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right="450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C26B19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osoby której dane dotyczą, </w:t>
            </w:r>
          </w:p>
        </w:tc>
      </w:tr>
      <w:tr w:rsidR="00436403" w:rsidRPr="00C26B19" w14:paraId="168A8FE4" w14:textId="77777777" w:rsidTr="00235DFE">
        <w:tc>
          <w:tcPr>
            <w:tcW w:w="1671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38CB9E7" w14:textId="77777777" w:rsidR="00436403" w:rsidRPr="00C26B19" w:rsidRDefault="00436403" w:rsidP="002F4548">
            <w:pPr>
              <w:spacing w:after="0" w:line="240" w:lineRule="auto"/>
              <w:ind w:left="196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C26B19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INFORMACJA </w:t>
            </w:r>
          </w:p>
          <w:p w14:paraId="28C4BA3F" w14:textId="77777777" w:rsidR="00436403" w:rsidRPr="00C26B19" w:rsidRDefault="00436403" w:rsidP="002F4548">
            <w:pPr>
              <w:spacing w:after="0" w:line="240" w:lineRule="auto"/>
              <w:ind w:left="196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C26B19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O DOWOLNOŚCI </w:t>
            </w:r>
            <w:r w:rsidRPr="00C26B19">
              <w:rPr>
                <w:rFonts w:eastAsia="Times New Roman" w:cstheme="minorHAnsi"/>
                <w:b/>
                <w:bCs/>
                <w:sz w:val="18"/>
                <w:szCs w:val="18"/>
              </w:rPr>
              <w:br/>
              <w:t xml:space="preserve">LUB OBOWIĄZKU </w:t>
            </w:r>
            <w:r w:rsidRPr="00C26B19">
              <w:rPr>
                <w:rFonts w:eastAsia="Times New Roman" w:cstheme="minorHAnsi"/>
                <w:b/>
                <w:bCs/>
                <w:sz w:val="18"/>
                <w:szCs w:val="18"/>
              </w:rPr>
              <w:br/>
              <w:t>PODANIA DANYCH</w:t>
            </w:r>
          </w:p>
        </w:tc>
        <w:tc>
          <w:tcPr>
            <w:tcW w:w="3329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E29C8DF" w14:textId="77777777" w:rsidR="00436403" w:rsidRPr="00C26B19" w:rsidRDefault="00436403" w:rsidP="002F454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C26B19">
              <w:rPr>
                <w:rFonts w:eastAsia="Times New Roman" w:cstheme="minorHAnsi"/>
                <w:sz w:val="18"/>
                <w:szCs w:val="18"/>
              </w:rPr>
              <w:t xml:space="preserve">Podanie przez Pana/Panią danych osobowych w związku z wykonywaniem zadań publicznych jest wymogiem ustawowym. </w:t>
            </w:r>
          </w:p>
          <w:p w14:paraId="440BDF83" w14:textId="77777777" w:rsidR="00436403" w:rsidRPr="00C26B19" w:rsidRDefault="00436403" w:rsidP="002F4548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18"/>
                <w:szCs w:val="18"/>
              </w:rPr>
            </w:pPr>
            <w:r w:rsidRPr="00C26B19">
              <w:rPr>
                <w:rFonts w:eastAsia="Times New Roman" w:cstheme="minorHAnsi"/>
                <w:sz w:val="18"/>
                <w:szCs w:val="18"/>
              </w:rPr>
              <w:t>Dane osobowe w tym celu będą pozyskiwane zarówno od osoby której dane dotyczą jak i od innych organów administracji publicznej z centralnych rejestrów publicznych. W przypadku pozyskiwania danych od osoby której dane dotyczą jest Pan/Pani obowiązana do ich podania a konsekwencje niepodania danych osobowych wynikają z przepisów prawa.</w:t>
            </w:r>
          </w:p>
        </w:tc>
      </w:tr>
    </w:tbl>
    <w:p w14:paraId="5CBED580" w14:textId="77777777" w:rsidR="00C74611" w:rsidRPr="00436403" w:rsidRDefault="00C74611" w:rsidP="00436403">
      <w:pPr>
        <w:rPr>
          <w:rFonts w:ascii="Times New Roman" w:hAnsi="Times New Roman" w:cs="Times New Roman"/>
          <w:sz w:val="24"/>
          <w:szCs w:val="24"/>
        </w:rPr>
      </w:pPr>
    </w:p>
    <w:sectPr w:rsidR="00C74611" w:rsidRPr="00436403" w:rsidSect="00835C4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BA4FA" w14:textId="77777777" w:rsidR="00D12664" w:rsidRDefault="00D12664" w:rsidP="00835C4C">
      <w:pPr>
        <w:spacing w:after="0" w:line="240" w:lineRule="auto"/>
      </w:pPr>
      <w:r>
        <w:separator/>
      </w:r>
    </w:p>
  </w:endnote>
  <w:endnote w:type="continuationSeparator" w:id="0">
    <w:p w14:paraId="689C3E7F" w14:textId="77777777" w:rsidR="00D12664" w:rsidRDefault="00D12664" w:rsidP="00835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167C5" w14:textId="77777777" w:rsidR="00D12664" w:rsidRDefault="00D12664" w:rsidP="00835C4C">
      <w:pPr>
        <w:spacing w:after="0" w:line="240" w:lineRule="auto"/>
      </w:pPr>
      <w:r>
        <w:separator/>
      </w:r>
    </w:p>
  </w:footnote>
  <w:footnote w:type="continuationSeparator" w:id="0">
    <w:p w14:paraId="1D67CD7B" w14:textId="77777777" w:rsidR="00D12664" w:rsidRDefault="00D12664" w:rsidP="00835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F9262" w14:textId="77777777" w:rsidR="00436403" w:rsidRDefault="00436403" w:rsidP="00436403">
    <w:pPr>
      <w:pStyle w:val="Nagwek"/>
    </w:pPr>
    <w:r>
      <w:rPr>
        <w:noProof/>
        <w:lang w:eastAsia="pl-PL"/>
      </w:rPr>
      <w:drawing>
        <wp:inline distT="0" distB="0" distL="0" distR="0" wp14:anchorId="208F0623" wp14:editId="29EB2164">
          <wp:extent cx="5590540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054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95B"/>
    <w:multiLevelType w:val="hybridMultilevel"/>
    <w:tmpl w:val="1CAC76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C0673"/>
    <w:multiLevelType w:val="hybridMultilevel"/>
    <w:tmpl w:val="3ADED650"/>
    <w:lvl w:ilvl="0" w:tplc="292E1E2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C2409"/>
    <w:multiLevelType w:val="multilevel"/>
    <w:tmpl w:val="E75C557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183BF6"/>
    <w:multiLevelType w:val="hybridMultilevel"/>
    <w:tmpl w:val="F69C6CCE"/>
    <w:lvl w:ilvl="0" w:tplc="292E1E2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461A1"/>
    <w:multiLevelType w:val="hybridMultilevel"/>
    <w:tmpl w:val="9D0C719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9A5E6A"/>
    <w:multiLevelType w:val="hybridMultilevel"/>
    <w:tmpl w:val="8062B5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533DA7"/>
    <w:multiLevelType w:val="hybridMultilevel"/>
    <w:tmpl w:val="D834D362"/>
    <w:lvl w:ilvl="0" w:tplc="0415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49810145">
    <w:abstractNumId w:val="1"/>
  </w:num>
  <w:num w:numId="2" w16cid:durableId="1505704183">
    <w:abstractNumId w:val="3"/>
  </w:num>
  <w:num w:numId="3" w16cid:durableId="1796213617">
    <w:abstractNumId w:val="5"/>
  </w:num>
  <w:num w:numId="4" w16cid:durableId="994340208">
    <w:abstractNumId w:val="2"/>
  </w:num>
  <w:num w:numId="5" w16cid:durableId="1835755542">
    <w:abstractNumId w:val="4"/>
  </w:num>
  <w:num w:numId="6" w16cid:durableId="828208958">
    <w:abstractNumId w:val="6"/>
  </w:num>
  <w:num w:numId="7" w16cid:durableId="1465655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7E3"/>
    <w:rsid w:val="00235DFE"/>
    <w:rsid w:val="00274644"/>
    <w:rsid w:val="00436403"/>
    <w:rsid w:val="005D3385"/>
    <w:rsid w:val="006C29DA"/>
    <w:rsid w:val="007F03D1"/>
    <w:rsid w:val="00835C4C"/>
    <w:rsid w:val="008B17E3"/>
    <w:rsid w:val="00B82DC5"/>
    <w:rsid w:val="00C5753D"/>
    <w:rsid w:val="00C74611"/>
    <w:rsid w:val="00D12664"/>
    <w:rsid w:val="00E2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2A9E99"/>
  <w15:docId w15:val="{973B802D-8527-46C4-AB27-FA846531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4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2D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5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5C4C"/>
  </w:style>
  <w:style w:type="paragraph" w:styleId="Stopka">
    <w:name w:val="footer"/>
    <w:basedOn w:val="Normalny"/>
    <w:link w:val="StopkaZnak"/>
    <w:uiPriority w:val="99"/>
    <w:unhideWhenUsed/>
    <w:rsid w:val="00835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5C4C"/>
  </w:style>
  <w:style w:type="paragraph" w:styleId="Tekstdymka">
    <w:name w:val="Balloon Text"/>
    <w:basedOn w:val="Normalny"/>
    <w:link w:val="TekstdymkaZnak"/>
    <w:uiPriority w:val="99"/>
    <w:semiHidden/>
    <w:unhideWhenUsed/>
    <w:rsid w:val="00436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40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36403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4364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mina@gromad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847</Words>
  <Characters>5082</Characters>
  <Application>Microsoft Office Word</Application>
  <DocSecurity>4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Marcelina Zarzycka</dc:creator>
  <cp:keywords/>
  <dc:description/>
  <cp:lastModifiedBy>Edyta Posadowska</cp:lastModifiedBy>
  <cp:revision>2</cp:revision>
  <dcterms:created xsi:type="dcterms:W3CDTF">2022-09-05T07:34:00Z</dcterms:created>
  <dcterms:modified xsi:type="dcterms:W3CDTF">2022-09-05T07:34:00Z</dcterms:modified>
</cp:coreProperties>
</file>